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BEA" w:rsidRDefault="00B55BEA" w:rsidP="00B55BEA">
      <w:pPr>
        <w:spacing w:line="480" w:lineRule="auto"/>
        <w:jc w:val="center"/>
        <w:rPr>
          <w:rFonts w:ascii="Times New Roman" w:hAnsi="Times New Roman" w:cs="Times New Roman"/>
          <w:sz w:val="24"/>
          <w:szCs w:val="24"/>
        </w:rPr>
      </w:pPr>
    </w:p>
    <w:p w:rsidR="00B55BEA" w:rsidRDefault="00B55BEA" w:rsidP="00B55BEA">
      <w:pPr>
        <w:spacing w:line="480" w:lineRule="auto"/>
        <w:jc w:val="center"/>
        <w:rPr>
          <w:rFonts w:ascii="Times New Roman" w:hAnsi="Times New Roman" w:cs="Times New Roman"/>
          <w:sz w:val="24"/>
          <w:szCs w:val="24"/>
        </w:rPr>
      </w:pPr>
    </w:p>
    <w:p w:rsidR="00B55BEA" w:rsidRDefault="00B55BEA" w:rsidP="00B55BEA">
      <w:pPr>
        <w:spacing w:line="480" w:lineRule="auto"/>
        <w:jc w:val="center"/>
        <w:rPr>
          <w:rFonts w:ascii="Times New Roman" w:hAnsi="Times New Roman" w:cs="Times New Roman"/>
          <w:sz w:val="24"/>
          <w:szCs w:val="24"/>
        </w:rPr>
      </w:pPr>
    </w:p>
    <w:p w:rsidR="00B55BEA" w:rsidRDefault="00B55BEA" w:rsidP="00B55BEA">
      <w:pPr>
        <w:spacing w:line="480" w:lineRule="auto"/>
        <w:jc w:val="center"/>
        <w:rPr>
          <w:rFonts w:ascii="Times New Roman" w:hAnsi="Times New Roman" w:cs="Times New Roman"/>
          <w:sz w:val="24"/>
          <w:szCs w:val="24"/>
        </w:rPr>
      </w:pPr>
    </w:p>
    <w:p w:rsidR="009209AA" w:rsidRDefault="00E31A77" w:rsidP="00B55B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Response to </w:t>
      </w:r>
      <w:r w:rsidRPr="00B55BEA">
        <w:rPr>
          <w:rFonts w:ascii="Times New Roman" w:hAnsi="Times New Roman" w:cs="Times New Roman"/>
          <w:sz w:val="24"/>
          <w:szCs w:val="24"/>
        </w:rPr>
        <w:t>a Mad Fight: Psychiatry and Disability Activism</w:t>
      </w:r>
    </w:p>
    <w:p w:rsidR="00B55BEA" w:rsidRDefault="00E31A77" w:rsidP="00B55B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5BEA" w:rsidRDefault="00E31A77" w:rsidP="00B55B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5BEA" w:rsidRDefault="00E31A77">
      <w:pPr>
        <w:rPr>
          <w:rFonts w:ascii="Times New Roman" w:hAnsi="Times New Roman" w:cs="Times New Roman"/>
          <w:sz w:val="24"/>
          <w:szCs w:val="24"/>
        </w:rPr>
      </w:pPr>
      <w:r>
        <w:rPr>
          <w:rFonts w:ascii="Times New Roman" w:hAnsi="Times New Roman" w:cs="Times New Roman"/>
          <w:sz w:val="24"/>
          <w:szCs w:val="24"/>
        </w:rPr>
        <w:br w:type="page"/>
      </w:r>
    </w:p>
    <w:p w:rsidR="00B55BEA" w:rsidRDefault="00E31A77" w:rsidP="00B55BEA">
      <w:pPr>
        <w:spacing w:line="480" w:lineRule="auto"/>
        <w:jc w:val="center"/>
        <w:rPr>
          <w:rFonts w:ascii="Times New Roman" w:hAnsi="Times New Roman" w:cs="Times New Roman"/>
          <w:sz w:val="24"/>
          <w:szCs w:val="24"/>
        </w:rPr>
      </w:pPr>
      <w:r w:rsidRPr="00B55BEA">
        <w:rPr>
          <w:rFonts w:ascii="Times New Roman" w:hAnsi="Times New Roman" w:cs="Times New Roman"/>
          <w:sz w:val="24"/>
          <w:szCs w:val="24"/>
        </w:rPr>
        <w:lastRenderedPageBreak/>
        <w:t>Response to a Mad Fight: Psychiatry and Disability Activism</w:t>
      </w:r>
    </w:p>
    <w:p w:rsidR="00B55BEA" w:rsidRPr="00017014" w:rsidRDefault="00E31A77" w:rsidP="00017014">
      <w:pPr>
        <w:tabs>
          <w:tab w:val="left" w:pos="720"/>
          <w:tab w:val="left" w:pos="1440"/>
          <w:tab w:val="left" w:pos="5925"/>
        </w:tabs>
        <w:spacing w:line="480" w:lineRule="auto"/>
        <w:rPr>
          <w:rFonts w:ascii="Times New Roman" w:hAnsi="Times New Roman" w:cs="Times New Roman"/>
          <w:sz w:val="24"/>
          <w:szCs w:val="24"/>
        </w:rPr>
      </w:pPr>
      <w:r>
        <w:rPr>
          <w:rFonts w:ascii="Times New Roman" w:hAnsi="Times New Roman" w:cs="Times New Roman"/>
          <w:sz w:val="24"/>
          <w:szCs w:val="24"/>
        </w:rPr>
        <w:tab/>
      </w:r>
      <w:r w:rsidR="00017014">
        <w:rPr>
          <w:rFonts w:ascii="Times New Roman" w:hAnsi="Times New Roman" w:cs="Times New Roman"/>
          <w:sz w:val="24"/>
          <w:szCs w:val="24"/>
        </w:rPr>
        <w:t xml:space="preserve">The article </w:t>
      </w:r>
      <w:r w:rsidR="00084632">
        <w:rPr>
          <w:rFonts w:ascii="Times New Roman" w:hAnsi="Times New Roman" w:cs="Times New Roman"/>
          <w:i/>
          <w:sz w:val="24"/>
          <w:szCs w:val="24"/>
        </w:rPr>
        <w:t>A</w:t>
      </w:r>
      <w:r w:rsidR="00017014" w:rsidRPr="00017014">
        <w:rPr>
          <w:rFonts w:ascii="Times New Roman" w:hAnsi="Times New Roman" w:cs="Times New Roman"/>
          <w:i/>
          <w:sz w:val="24"/>
          <w:szCs w:val="24"/>
        </w:rPr>
        <w:t xml:space="preserve"> Mad Fight: Psychiatry and Disability Activism</w:t>
      </w:r>
      <w:r w:rsidR="00017014">
        <w:rPr>
          <w:rFonts w:ascii="Times New Roman" w:hAnsi="Times New Roman" w:cs="Times New Roman"/>
          <w:i/>
          <w:sz w:val="24"/>
          <w:szCs w:val="24"/>
        </w:rPr>
        <w:t xml:space="preserve"> </w:t>
      </w:r>
      <w:r w:rsidR="00017014">
        <w:rPr>
          <w:rFonts w:ascii="Times New Roman" w:hAnsi="Times New Roman" w:cs="Times New Roman"/>
          <w:sz w:val="24"/>
          <w:szCs w:val="24"/>
        </w:rPr>
        <w:t>by Bradley Lewis sought to provide deeper understanding of the Mad Pride organization</w:t>
      </w:r>
      <w:r w:rsidR="00084632">
        <w:rPr>
          <w:rFonts w:ascii="Times New Roman" w:hAnsi="Times New Roman" w:cs="Times New Roman"/>
          <w:sz w:val="24"/>
          <w:szCs w:val="24"/>
        </w:rPr>
        <w:t xml:space="preserve"> as psychiatric and disability</w:t>
      </w:r>
      <w:r w:rsidR="00017014">
        <w:rPr>
          <w:rFonts w:ascii="Times New Roman" w:hAnsi="Times New Roman" w:cs="Times New Roman"/>
          <w:sz w:val="24"/>
          <w:szCs w:val="24"/>
        </w:rPr>
        <w:t xml:space="preserve"> rights movement. The article provides a perspective on ways in which the Mad pride Movement is simi</w:t>
      </w:r>
      <w:r w:rsidR="00084632">
        <w:rPr>
          <w:rFonts w:ascii="Times New Roman" w:hAnsi="Times New Roman" w:cs="Times New Roman"/>
          <w:sz w:val="24"/>
          <w:szCs w:val="24"/>
        </w:rPr>
        <w:t>lar and different to the wider movement of</w:t>
      </w:r>
      <w:r w:rsidR="00017014">
        <w:rPr>
          <w:rFonts w:ascii="Times New Roman" w:hAnsi="Times New Roman" w:cs="Times New Roman"/>
          <w:sz w:val="24"/>
          <w:szCs w:val="24"/>
        </w:rPr>
        <w:t xml:space="preserve"> disability rights, the various movements that overlapped and supported each other in the history and development of the Mad Pride and the level of success attained by the movement.</w:t>
      </w:r>
    </w:p>
    <w:p w:rsidR="00B55BEA" w:rsidRDefault="00E31A77" w:rsidP="00017014">
      <w:pPr>
        <w:spacing w:line="480" w:lineRule="auto"/>
        <w:rPr>
          <w:rFonts w:ascii="Times New Roman" w:hAnsi="Times New Roman" w:cs="Times New Roman"/>
          <w:sz w:val="24"/>
          <w:szCs w:val="24"/>
        </w:rPr>
      </w:pPr>
      <w:r>
        <w:rPr>
          <w:rFonts w:ascii="Times New Roman" w:hAnsi="Times New Roman" w:cs="Times New Roman"/>
          <w:sz w:val="24"/>
          <w:szCs w:val="24"/>
        </w:rPr>
        <w:tab/>
        <w:t>As portrayed in th</w:t>
      </w:r>
      <w:r w:rsidR="00084632">
        <w:rPr>
          <w:rFonts w:ascii="Times New Roman" w:hAnsi="Times New Roman" w:cs="Times New Roman"/>
          <w:sz w:val="24"/>
          <w:szCs w:val="24"/>
        </w:rPr>
        <w:t>e article, the mad pride possesses</w:t>
      </w:r>
      <w:r>
        <w:rPr>
          <w:rFonts w:ascii="Times New Roman" w:hAnsi="Times New Roman" w:cs="Times New Roman"/>
          <w:sz w:val="24"/>
          <w:szCs w:val="24"/>
        </w:rPr>
        <w:t xml:space="preserve"> some similarities with the broader disability</w:t>
      </w:r>
      <w:r>
        <w:rPr>
          <w:rFonts w:ascii="Times New Roman" w:hAnsi="Times New Roman" w:cs="Times New Roman"/>
          <w:sz w:val="24"/>
          <w:szCs w:val="24"/>
        </w:rPr>
        <w:t xml:space="preserve"> rights movement. One such similarity is its goal to advocate for rights of people living with disabilities. This wa</w:t>
      </w:r>
      <w:r w:rsidR="00084632">
        <w:rPr>
          <w:rFonts w:ascii="Times New Roman" w:hAnsi="Times New Roman" w:cs="Times New Roman"/>
          <w:sz w:val="24"/>
          <w:szCs w:val="24"/>
        </w:rPr>
        <w:t>s one of its major goals and</w:t>
      </w:r>
      <w:r>
        <w:rPr>
          <w:rFonts w:ascii="Times New Roman" w:hAnsi="Times New Roman" w:cs="Times New Roman"/>
          <w:sz w:val="24"/>
          <w:szCs w:val="24"/>
        </w:rPr>
        <w:t xml:space="preserve"> is consistent with the goals of the disability rights movement. The second similarity of the mad pride with</w:t>
      </w:r>
      <w:r>
        <w:rPr>
          <w:rFonts w:ascii="Times New Roman" w:hAnsi="Times New Roman" w:cs="Times New Roman"/>
          <w:sz w:val="24"/>
          <w:szCs w:val="24"/>
        </w:rPr>
        <w:t xml:space="preserve"> the broader disability rights movement is the </w:t>
      </w:r>
      <w:r w:rsidR="00004ADE">
        <w:rPr>
          <w:rFonts w:ascii="Times New Roman" w:hAnsi="Times New Roman" w:cs="Times New Roman"/>
          <w:sz w:val="24"/>
          <w:szCs w:val="24"/>
        </w:rPr>
        <w:t>resistance to the medical model of disabilities as well as the global preference to approach psychiatry from a biological perspective rather than a social perspective. Additionally, both the mad pride and the broader disability rights movement face the same struggle in terms of struggle disability politics and knowledge.</w:t>
      </w:r>
    </w:p>
    <w:p w:rsidR="00004ADE" w:rsidRDefault="00E31A77" w:rsidP="00017014">
      <w:pPr>
        <w:spacing w:line="480" w:lineRule="auto"/>
        <w:rPr>
          <w:rFonts w:ascii="Times New Roman" w:hAnsi="Times New Roman" w:cs="Times New Roman"/>
          <w:sz w:val="24"/>
          <w:szCs w:val="24"/>
        </w:rPr>
      </w:pPr>
      <w:r>
        <w:rPr>
          <w:rFonts w:ascii="Times New Roman" w:hAnsi="Times New Roman" w:cs="Times New Roman"/>
          <w:sz w:val="24"/>
          <w:szCs w:val="24"/>
        </w:rPr>
        <w:tab/>
        <w:t>The movements are however different in some aspects. One aspect is that the mad pride aims at reclaiming terms associated with mental dis</w:t>
      </w:r>
      <w:r>
        <w:rPr>
          <w:rFonts w:ascii="Times New Roman" w:hAnsi="Times New Roman" w:cs="Times New Roman"/>
          <w:sz w:val="24"/>
          <w:szCs w:val="24"/>
        </w:rPr>
        <w:t>ability and restoring pride in them through acceptance of disabilities. It offered a platform for people with disabilities to be proud of themselves and their condition. This is different from the broader disability righ</w:t>
      </w:r>
      <w:r w:rsidR="00B3382D">
        <w:rPr>
          <w:rFonts w:ascii="Times New Roman" w:hAnsi="Times New Roman" w:cs="Times New Roman"/>
          <w:sz w:val="24"/>
          <w:szCs w:val="24"/>
        </w:rPr>
        <w:t xml:space="preserve">ts movement which did not want to be termed as mad as the supported the </w:t>
      </w:r>
      <w:proofErr w:type="spellStart"/>
      <w:r w:rsidR="00B3382D">
        <w:rPr>
          <w:rFonts w:ascii="Times New Roman" w:hAnsi="Times New Roman" w:cs="Times New Roman"/>
          <w:sz w:val="24"/>
          <w:szCs w:val="24"/>
        </w:rPr>
        <w:t>sanist</w:t>
      </w:r>
      <w:proofErr w:type="spellEnd"/>
      <w:r w:rsidR="00B3382D">
        <w:rPr>
          <w:rFonts w:ascii="Times New Roman" w:hAnsi="Times New Roman" w:cs="Times New Roman"/>
          <w:sz w:val="24"/>
          <w:szCs w:val="24"/>
        </w:rPr>
        <w:t xml:space="preserve"> style, this was contrary to the mad pride's desire to be labeled disabled as they saw their condition as a capacity that should be valued and one that attracts pride.</w:t>
      </w:r>
    </w:p>
    <w:p w:rsidR="00C37C7B" w:rsidRDefault="00E31A77" w:rsidP="000170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3382D">
        <w:rPr>
          <w:rFonts w:ascii="Times New Roman" w:hAnsi="Times New Roman" w:cs="Times New Roman"/>
          <w:sz w:val="24"/>
          <w:szCs w:val="24"/>
        </w:rPr>
        <w:t xml:space="preserve">The movements were able to overlap and support each other in areas that related to advocating for disability and psychiatrist rights. Additionally, the organizations faced a similar epistemological and political struggle. Both organizations were united in the fight against people with disabilities regarded </w:t>
      </w:r>
      <w:bookmarkStart w:id="0" w:name="_GoBack"/>
      <w:bookmarkEnd w:id="0"/>
      <w:r w:rsidR="00B3382D">
        <w:rPr>
          <w:rFonts w:ascii="Times New Roman" w:hAnsi="Times New Roman" w:cs="Times New Roman"/>
          <w:sz w:val="24"/>
          <w:szCs w:val="24"/>
        </w:rPr>
        <w:t>and treated as inferior by the rest of the society. The supported each other in a bid to reduce individualization</w:t>
      </w:r>
      <w:r w:rsidR="004F1DAB">
        <w:rPr>
          <w:rFonts w:ascii="Times New Roman" w:hAnsi="Times New Roman" w:cs="Times New Roman"/>
          <w:sz w:val="24"/>
          <w:szCs w:val="24"/>
        </w:rPr>
        <w:t xml:space="preserve"> and the medical approach to disability.</w:t>
      </w:r>
    </w:p>
    <w:p w:rsidR="004F1DAB" w:rsidRDefault="00C37C7B" w:rsidP="00017014">
      <w:pPr>
        <w:spacing w:line="480" w:lineRule="auto"/>
        <w:rPr>
          <w:rFonts w:ascii="Times New Roman" w:hAnsi="Times New Roman" w:cs="Times New Roman"/>
          <w:sz w:val="24"/>
          <w:szCs w:val="24"/>
        </w:rPr>
      </w:pPr>
      <w:r>
        <w:rPr>
          <w:rFonts w:ascii="Times New Roman" w:hAnsi="Times New Roman" w:cs="Times New Roman"/>
          <w:sz w:val="24"/>
          <w:szCs w:val="24"/>
        </w:rPr>
        <w:tab/>
      </w:r>
      <w:r w:rsidR="00E31A77">
        <w:rPr>
          <w:rFonts w:ascii="Times New Roman" w:hAnsi="Times New Roman" w:cs="Times New Roman"/>
          <w:sz w:val="24"/>
          <w:szCs w:val="24"/>
        </w:rPr>
        <w:t>The mad pride has experienced mixed results in terms of the success of its activities in its fight for psychiatric disability rights. The success has been experienced in terms of reducing stigma through acceptance of psychiatric disabilities and wearing t</w:t>
      </w:r>
      <w:r w:rsidR="00E31A77">
        <w:rPr>
          <w:rFonts w:ascii="Times New Roman" w:hAnsi="Times New Roman" w:cs="Times New Roman"/>
          <w:sz w:val="24"/>
          <w:szCs w:val="24"/>
        </w:rPr>
        <w:t>he terms previously thought of as shameful with great pride. This has been able to increase the participation of people with disability in treatment planning programs as the no longer for discrimination and stigmatization. However, the mad pride has not be</w:t>
      </w:r>
      <w:r w:rsidR="00E31A77">
        <w:rPr>
          <w:rFonts w:ascii="Times New Roman" w:hAnsi="Times New Roman" w:cs="Times New Roman"/>
          <w:sz w:val="24"/>
          <w:szCs w:val="24"/>
        </w:rPr>
        <w:t xml:space="preserve">en able to capture the attention of institutional psychiatry. </w:t>
      </w:r>
    </w:p>
    <w:p w:rsidR="004F1DAB" w:rsidRDefault="00E31A77">
      <w:pPr>
        <w:rPr>
          <w:rFonts w:ascii="Times New Roman" w:hAnsi="Times New Roman" w:cs="Times New Roman"/>
          <w:sz w:val="24"/>
          <w:szCs w:val="24"/>
        </w:rPr>
      </w:pPr>
      <w:r>
        <w:rPr>
          <w:rFonts w:ascii="Times New Roman" w:hAnsi="Times New Roman" w:cs="Times New Roman"/>
          <w:sz w:val="24"/>
          <w:szCs w:val="24"/>
        </w:rPr>
        <w:br w:type="page"/>
      </w:r>
    </w:p>
    <w:p w:rsidR="004F1DAB" w:rsidRDefault="00E31A77" w:rsidP="004F1D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F1DAB" w:rsidRPr="00B55BEA" w:rsidRDefault="00E31A77" w:rsidP="004F1DAB">
      <w:pPr>
        <w:spacing w:line="480" w:lineRule="auto"/>
        <w:ind w:left="720" w:hanging="720"/>
        <w:rPr>
          <w:rFonts w:ascii="Times New Roman" w:hAnsi="Times New Roman" w:cs="Times New Roman"/>
          <w:sz w:val="24"/>
          <w:szCs w:val="24"/>
        </w:rPr>
      </w:pPr>
      <w:r w:rsidRPr="004F1DAB">
        <w:rPr>
          <w:rFonts w:ascii="Times New Roman" w:hAnsi="Times New Roman" w:cs="Times New Roman"/>
          <w:sz w:val="24"/>
          <w:szCs w:val="24"/>
        </w:rPr>
        <w:t xml:space="preserve">Lewis, B. “A Mad Fight: Psychiatry and Disability Activism. </w:t>
      </w:r>
      <w:proofErr w:type="gramStart"/>
      <w:r w:rsidRPr="004F1DAB">
        <w:rPr>
          <w:rFonts w:ascii="Times New Roman" w:hAnsi="Times New Roman" w:cs="Times New Roman"/>
          <w:sz w:val="24"/>
          <w:szCs w:val="24"/>
        </w:rPr>
        <w:t xml:space="preserve">In Disability Studies Reader, </w:t>
      </w:r>
      <w:proofErr w:type="spellStart"/>
      <w:r w:rsidRPr="004F1DAB">
        <w:rPr>
          <w:rFonts w:ascii="Times New Roman" w:hAnsi="Times New Roman" w:cs="Times New Roman"/>
          <w:sz w:val="24"/>
          <w:szCs w:val="24"/>
        </w:rPr>
        <w:t>pp</w:t>
      </w:r>
      <w:proofErr w:type="spellEnd"/>
      <w:r w:rsidRPr="004F1DAB">
        <w:rPr>
          <w:rFonts w:ascii="Times New Roman" w:hAnsi="Times New Roman" w:cs="Times New Roman"/>
          <w:sz w:val="24"/>
          <w:szCs w:val="24"/>
        </w:rPr>
        <w:t xml:space="preserve"> 115-131].</w:t>
      </w:r>
      <w:proofErr w:type="gramEnd"/>
    </w:p>
    <w:sectPr w:rsidR="004F1DAB" w:rsidRPr="00B55BEA" w:rsidSect="006B4AE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53E9C85" w15:done="0"/>
  <w15:commentEx w15:paraId="2EAB378B" w15:done="0"/>
  <w15:commentEx w15:paraId="7BA46956" w15:done="0"/>
  <w15:commentEx w15:paraId="457B8C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A77" w:rsidRDefault="00E31A77" w:rsidP="006B4AE8">
      <w:pPr>
        <w:spacing w:after="0" w:line="240" w:lineRule="auto"/>
      </w:pPr>
      <w:r>
        <w:separator/>
      </w:r>
    </w:p>
  </w:endnote>
  <w:endnote w:type="continuationSeparator" w:id="0">
    <w:p w:rsidR="00E31A77" w:rsidRDefault="00E31A77" w:rsidP="006B4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A77" w:rsidRDefault="00E31A77" w:rsidP="006B4AE8">
      <w:pPr>
        <w:spacing w:after="0" w:line="240" w:lineRule="auto"/>
      </w:pPr>
      <w:r>
        <w:separator/>
      </w:r>
    </w:p>
  </w:footnote>
  <w:footnote w:type="continuationSeparator" w:id="0">
    <w:p w:rsidR="00E31A77" w:rsidRDefault="00E31A77" w:rsidP="006B4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32752288"/>
      <w:docPartObj>
        <w:docPartGallery w:val="Page Numbers (Top of Page)"/>
        <w:docPartUnique/>
      </w:docPartObj>
    </w:sdtPr>
    <w:sdtEndPr>
      <w:rPr>
        <w:noProof/>
      </w:rPr>
    </w:sdtEndPr>
    <w:sdtContent>
      <w:p w:rsidR="006B4AE8" w:rsidRPr="006B4AE8" w:rsidRDefault="006B4AE8" w:rsidP="006B4AE8">
        <w:pPr>
          <w:pStyle w:val="Header"/>
          <w:jc w:val="right"/>
          <w:rPr>
            <w:rFonts w:ascii="Times New Roman" w:hAnsi="Times New Roman" w:cs="Times New Roman"/>
          </w:rPr>
        </w:pPr>
        <w:r w:rsidRPr="006B4AE8">
          <w:rPr>
            <w:rFonts w:ascii="Times New Roman" w:hAnsi="Times New Roman" w:cs="Times New Roman"/>
          </w:rPr>
          <w:t>RESPONSE TO A MAD FIGHT: PSYCHIATRY AND DISABILITY ACTIVISM</w:t>
        </w:r>
        <w:r>
          <w:rPr>
            <w:rFonts w:ascii="Times New Roman" w:hAnsi="Times New Roman" w:cs="Times New Roman"/>
          </w:rPr>
          <w:t xml:space="preserve">                                  </w:t>
        </w:r>
        <w:r w:rsidRPr="006B4AE8">
          <w:rPr>
            <w:rFonts w:ascii="Times New Roman" w:hAnsi="Times New Roman" w:cs="Times New Roman"/>
          </w:rPr>
          <w:fldChar w:fldCharType="begin"/>
        </w:r>
        <w:r w:rsidRPr="006B4AE8">
          <w:rPr>
            <w:rFonts w:ascii="Times New Roman" w:hAnsi="Times New Roman" w:cs="Times New Roman"/>
          </w:rPr>
          <w:instrText xml:space="preserve"> PAGE   \* MERGEFORMAT </w:instrText>
        </w:r>
        <w:r w:rsidRPr="006B4AE8">
          <w:rPr>
            <w:rFonts w:ascii="Times New Roman" w:hAnsi="Times New Roman" w:cs="Times New Roman"/>
          </w:rPr>
          <w:fldChar w:fldCharType="separate"/>
        </w:r>
        <w:r w:rsidR="00084632">
          <w:rPr>
            <w:rFonts w:ascii="Times New Roman" w:hAnsi="Times New Roman" w:cs="Times New Roman"/>
            <w:noProof/>
          </w:rPr>
          <w:t>2</w:t>
        </w:r>
        <w:r w:rsidRPr="006B4AE8">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AE8" w:rsidRPr="006B4AE8" w:rsidRDefault="006B4AE8">
    <w:pPr>
      <w:pStyle w:val="Header"/>
      <w:rPr>
        <w:rFonts w:ascii="Times New Roman" w:hAnsi="Times New Roman" w:cs="Times New Roman"/>
      </w:rPr>
    </w:pPr>
    <w:r w:rsidRPr="006B4AE8">
      <w:rPr>
        <w:rFonts w:ascii="Times New Roman" w:hAnsi="Times New Roman" w:cs="Times New Roman"/>
      </w:rPr>
      <w:t>Running head:</w:t>
    </w:r>
    <w:sdt>
      <w:sdtPr>
        <w:rPr>
          <w:rFonts w:ascii="Times New Roman" w:hAnsi="Times New Roman" w:cs="Times New Roman"/>
        </w:rPr>
        <w:id w:val="1443954168"/>
        <w:docPartObj>
          <w:docPartGallery w:val="Page Numbers (Top of Page)"/>
          <w:docPartUnique/>
        </w:docPartObj>
      </w:sdtPr>
      <w:sdtEndPr>
        <w:rPr>
          <w:noProof/>
        </w:rPr>
      </w:sdtEndPr>
      <w:sdtContent>
        <w:r w:rsidRPr="006B4AE8">
          <w:rPr>
            <w:rFonts w:ascii="Times New Roman" w:hAnsi="Times New Roman" w:cs="Times New Roman"/>
          </w:rPr>
          <w:t xml:space="preserve"> RESPONSE TO A MAD FIGHT: PSYCHIATRY AND DISABILITY ACTIVISM</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BEA"/>
    <w:rsid w:val="00004ADE"/>
    <w:rsid w:val="00017014"/>
    <w:rsid w:val="00084632"/>
    <w:rsid w:val="0012101E"/>
    <w:rsid w:val="004F1DAB"/>
    <w:rsid w:val="006B4AE8"/>
    <w:rsid w:val="008D119A"/>
    <w:rsid w:val="009209AA"/>
    <w:rsid w:val="00B3382D"/>
    <w:rsid w:val="00B55BEA"/>
    <w:rsid w:val="00C37C7B"/>
    <w:rsid w:val="00E31A77"/>
    <w:rsid w:val="00E64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BEA"/>
  </w:style>
  <w:style w:type="paragraph" w:styleId="Footer">
    <w:name w:val="footer"/>
    <w:basedOn w:val="Normal"/>
    <w:link w:val="FooterChar"/>
    <w:uiPriority w:val="99"/>
    <w:unhideWhenUsed/>
    <w:rsid w:val="00B55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BEA"/>
  </w:style>
  <w:style w:type="character" w:styleId="CommentReference">
    <w:name w:val="annotation reference"/>
    <w:basedOn w:val="DefaultParagraphFont"/>
    <w:uiPriority w:val="99"/>
    <w:semiHidden/>
    <w:unhideWhenUsed/>
    <w:rsid w:val="00B3382D"/>
    <w:rPr>
      <w:sz w:val="16"/>
      <w:szCs w:val="16"/>
    </w:rPr>
  </w:style>
  <w:style w:type="paragraph" w:styleId="CommentText">
    <w:name w:val="annotation text"/>
    <w:basedOn w:val="Normal"/>
    <w:link w:val="CommentTextChar"/>
    <w:uiPriority w:val="99"/>
    <w:semiHidden/>
    <w:unhideWhenUsed/>
    <w:rsid w:val="00B3382D"/>
    <w:pPr>
      <w:spacing w:line="240" w:lineRule="auto"/>
    </w:pPr>
    <w:rPr>
      <w:sz w:val="20"/>
      <w:szCs w:val="20"/>
    </w:rPr>
  </w:style>
  <w:style w:type="character" w:customStyle="1" w:styleId="CommentTextChar">
    <w:name w:val="Comment Text Char"/>
    <w:basedOn w:val="DefaultParagraphFont"/>
    <w:link w:val="CommentText"/>
    <w:uiPriority w:val="99"/>
    <w:semiHidden/>
    <w:rsid w:val="00B3382D"/>
    <w:rPr>
      <w:sz w:val="20"/>
      <w:szCs w:val="20"/>
    </w:rPr>
  </w:style>
  <w:style w:type="paragraph" w:styleId="CommentSubject">
    <w:name w:val="annotation subject"/>
    <w:basedOn w:val="CommentText"/>
    <w:next w:val="CommentText"/>
    <w:link w:val="CommentSubjectChar"/>
    <w:uiPriority w:val="99"/>
    <w:semiHidden/>
    <w:unhideWhenUsed/>
    <w:rsid w:val="00B3382D"/>
    <w:rPr>
      <w:b/>
      <w:bCs/>
    </w:rPr>
  </w:style>
  <w:style w:type="character" w:customStyle="1" w:styleId="CommentSubjectChar">
    <w:name w:val="Comment Subject Char"/>
    <w:basedOn w:val="CommentTextChar"/>
    <w:link w:val="CommentSubject"/>
    <w:uiPriority w:val="99"/>
    <w:semiHidden/>
    <w:rsid w:val="00B3382D"/>
    <w:rPr>
      <w:b/>
      <w:bCs/>
      <w:sz w:val="20"/>
      <w:szCs w:val="20"/>
    </w:rPr>
  </w:style>
  <w:style w:type="paragraph" w:styleId="BalloonText">
    <w:name w:val="Balloon Text"/>
    <w:basedOn w:val="Normal"/>
    <w:link w:val="BalloonTextChar"/>
    <w:uiPriority w:val="99"/>
    <w:semiHidden/>
    <w:unhideWhenUsed/>
    <w:rsid w:val="00B33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82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BEA"/>
  </w:style>
  <w:style w:type="paragraph" w:styleId="Footer">
    <w:name w:val="footer"/>
    <w:basedOn w:val="Normal"/>
    <w:link w:val="FooterChar"/>
    <w:uiPriority w:val="99"/>
    <w:unhideWhenUsed/>
    <w:rsid w:val="00B55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BEA"/>
  </w:style>
  <w:style w:type="character" w:styleId="CommentReference">
    <w:name w:val="annotation reference"/>
    <w:basedOn w:val="DefaultParagraphFont"/>
    <w:uiPriority w:val="99"/>
    <w:semiHidden/>
    <w:unhideWhenUsed/>
    <w:rsid w:val="00B3382D"/>
    <w:rPr>
      <w:sz w:val="16"/>
      <w:szCs w:val="16"/>
    </w:rPr>
  </w:style>
  <w:style w:type="paragraph" w:styleId="CommentText">
    <w:name w:val="annotation text"/>
    <w:basedOn w:val="Normal"/>
    <w:link w:val="CommentTextChar"/>
    <w:uiPriority w:val="99"/>
    <w:semiHidden/>
    <w:unhideWhenUsed/>
    <w:rsid w:val="00B3382D"/>
    <w:pPr>
      <w:spacing w:line="240" w:lineRule="auto"/>
    </w:pPr>
    <w:rPr>
      <w:sz w:val="20"/>
      <w:szCs w:val="20"/>
    </w:rPr>
  </w:style>
  <w:style w:type="character" w:customStyle="1" w:styleId="CommentTextChar">
    <w:name w:val="Comment Text Char"/>
    <w:basedOn w:val="DefaultParagraphFont"/>
    <w:link w:val="CommentText"/>
    <w:uiPriority w:val="99"/>
    <w:semiHidden/>
    <w:rsid w:val="00B3382D"/>
    <w:rPr>
      <w:sz w:val="20"/>
      <w:szCs w:val="20"/>
    </w:rPr>
  </w:style>
  <w:style w:type="paragraph" w:styleId="CommentSubject">
    <w:name w:val="annotation subject"/>
    <w:basedOn w:val="CommentText"/>
    <w:next w:val="CommentText"/>
    <w:link w:val="CommentSubjectChar"/>
    <w:uiPriority w:val="99"/>
    <w:semiHidden/>
    <w:unhideWhenUsed/>
    <w:rsid w:val="00B3382D"/>
    <w:rPr>
      <w:b/>
      <w:bCs/>
    </w:rPr>
  </w:style>
  <w:style w:type="character" w:customStyle="1" w:styleId="CommentSubjectChar">
    <w:name w:val="Comment Subject Char"/>
    <w:basedOn w:val="CommentTextChar"/>
    <w:link w:val="CommentSubject"/>
    <w:uiPriority w:val="99"/>
    <w:semiHidden/>
    <w:rsid w:val="00B3382D"/>
    <w:rPr>
      <w:b/>
      <w:bCs/>
      <w:sz w:val="20"/>
      <w:szCs w:val="20"/>
    </w:rPr>
  </w:style>
  <w:style w:type="paragraph" w:styleId="BalloonText">
    <w:name w:val="Balloon Text"/>
    <w:basedOn w:val="Normal"/>
    <w:link w:val="BalloonTextChar"/>
    <w:uiPriority w:val="99"/>
    <w:semiHidden/>
    <w:unhideWhenUsed/>
    <w:rsid w:val="00B33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8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4</cp:revision>
  <dcterms:created xsi:type="dcterms:W3CDTF">2018-10-16T22:49:00Z</dcterms:created>
  <dcterms:modified xsi:type="dcterms:W3CDTF">2018-10-17T07:02:00Z</dcterms:modified>
</cp:coreProperties>
</file>